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C43" w:rsidRPr="00CC5F0D" w:rsidRDefault="00CC5F0D" w:rsidP="00CC5F0D">
      <w:pPr>
        <w:jc w:val="center"/>
        <w:rPr>
          <w:i/>
          <w:u w:val="single"/>
        </w:rPr>
      </w:pPr>
      <w:r>
        <w:rPr>
          <w:i/>
          <w:u w:val="single"/>
        </w:rPr>
        <w:t>Me</w:t>
      </w:r>
      <w:r w:rsidRPr="00CC5F0D">
        <w:rPr>
          <w:i/>
          <w:u w:val="single"/>
        </w:rPr>
        <w:t>mbership Application</w:t>
      </w:r>
    </w:p>
    <w:p w:rsidR="00CC5F0D" w:rsidRPr="00E77DA6" w:rsidRDefault="00CC5F0D" w:rsidP="00E77DA6">
      <w:pPr>
        <w:pStyle w:val="ListParagraph"/>
        <w:numPr>
          <w:ilvl w:val="0"/>
          <w:numId w:val="1"/>
        </w:numPr>
        <w:pBdr>
          <w:bottom w:val="single" w:sz="12" w:space="1" w:color="auto"/>
        </w:pBdr>
        <w:jc w:val="center"/>
        <w:rPr>
          <w:rFonts w:ascii="Andalus" w:hAnsi="Andalus" w:cs="Andalus"/>
          <w:b/>
          <w:sz w:val="36"/>
          <w:szCs w:val="36"/>
        </w:rPr>
      </w:pPr>
      <w:r w:rsidRPr="00E77DA6">
        <w:rPr>
          <w:rFonts w:ascii="Andalus" w:hAnsi="Andalus" w:cs="Andalus"/>
          <w:b/>
          <w:sz w:val="36"/>
          <w:szCs w:val="36"/>
        </w:rPr>
        <w:t xml:space="preserve">Central Kentucky International CB Club </w:t>
      </w:r>
      <w:r>
        <w:rPr>
          <w:noProof/>
        </w:rPr>
        <w:drawing>
          <wp:inline distT="0" distB="0" distL="0" distR="0">
            <wp:extent cx="208431" cy="244444"/>
            <wp:effectExtent l="19050" t="0" r="1119" b="0"/>
            <wp:docPr id="2" name="Picture 2" descr="C:\Users\Isolator\Downloads\Radio T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solator\Downloads\Radio Tow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80" cy="247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F0D" w:rsidRPr="00230021" w:rsidRDefault="00E77DA6" w:rsidP="00230021">
      <w:pPr>
        <w:pStyle w:val="ListParagraph"/>
        <w:numPr>
          <w:ilvl w:val="0"/>
          <w:numId w:val="1"/>
        </w:numPr>
        <w:pBdr>
          <w:bottom w:val="single" w:sz="12" w:space="1" w:color="auto"/>
        </w:pBdr>
        <w:jc w:val="center"/>
        <w:rPr>
          <w:rFonts w:ascii="Andalus" w:hAnsi="Andalus" w:cs="Andalus"/>
          <w:b/>
          <w:sz w:val="36"/>
          <w:szCs w:val="36"/>
        </w:rPr>
      </w:pPr>
      <w:r>
        <w:rPr>
          <w:rFonts w:ascii="Andalus" w:hAnsi="Andalus" w:cs="Andalus"/>
          <w:b/>
          <w:sz w:val="36"/>
          <w:szCs w:val="36"/>
        </w:rPr>
        <w:t>27.135</w:t>
      </w:r>
      <w:r w:rsidRPr="00E77DA6">
        <w:rPr>
          <w:rFonts w:ascii="Andalus" w:hAnsi="Andalus" w:cs="Andalus"/>
          <w:b/>
          <w:noProof/>
          <w:sz w:val="36"/>
          <w:szCs w:val="36"/>
        </w:rPr>
        <w:drawing>
          <wp:inline distT="0" distB="0" distL="0" distR="0">
            <wp:extent cx="169832" cy="199176"/>
            <wp:effectExtent l="19050" t="0" r="1618" b="0"/>
            <wp:docPr id="3" name="Picture 2" descr="C:\Users\Isolator\Downloads\Radio T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solator\Downloads\Radio T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38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F0D" w:rsidRDefault="00CC5F0D" w:rsidP="00CC5F0D">
      <w:pPr>
        <w:pStyle w:val="NoSpacing"/>
        <w:jc w:val="center"/>
      </w:pPr>
      <w:r>
        <w:t>Basic Personal information</w:t>
      </w:r>
    </w:p>
    <w:p w:rsidR="00CC5F0D" w:rsidRDefault="00CC5F0D" w:rsidP="00CC5F0D">
      <w:pPr>
        <w:pStyle w:val="NoSpacing"/>
        <w:jc w:val="center"/>
      </w:pPr>
    </w:p>
    <w:p w:rsidR="00CC5F0D" w:rsidRDefault="00CC5F0D" w:rsidP="00CC5F0D">
      <w:pPr>
        <w:pStyle w:val="NoSpacing"/>
      </w:pPr>
      <w:r>
        <w:t>First and Last Name________________________________________</w:t>
      </w:r>
    </w:p>
    <w:p w:rsidR="00CC5F0D" w:rsidRDefault="00CC5F0D" w:rsidP="00CC5F0D">
      <w:pPr>
        <w:pStyle w:val="NoSpacing"/>
      </w:pPr>
      <w:r>
        <w:t>Address__________________________________________________</w:t>
      </w:r>
    </w:p>
    <w:p w:rsidR="00CC5F0D" w:rsidRDefault="00CC5F0D" w:rsidP="00CC5F0D">
      <w:pPr>
        <w:pStyle w:val="NoSpacing"/>
      </w:pPr>
      <w:r>
        <w:t>Phone Number___</w:t>
      </w:r>
      <w:proofErr w:type="gramStart"/>
      <w:r>
        <w:t>_</w:t>
      </w:r>
      <w:r>
        <w:rPr>
          <w:u w:val="single"/>
        </w:rPr>
        <w:t>(</w:t>
      </w:r>
      <w:proofErr w:type="gramEnd"/>
      <w:r>
        <w:t>______)____________________________</w:t>
      </w:r>
    </w:p>
    <w:p w:rsidR="00CC5F0D" w:rsidRDefault="00CC5F0D" w:rsidP="00CC5F0D">
      <w:pPr>
        <w:pStyle w:val="NoSpacing"/>
        <w:pBdr>
          <w:bottom w:val="single" w:sz="12" w:space="1" w:color="auto"/>
        </w:pBdr>
      </w:pPr>
    </w:p>
    <w:p w:rsidR="0012351B" w:rsidRDefault="0012351B" w:rsidP="0012351B">
      <w:pPr>
        <w:pStyle w:val="NoSpacing"/>
        <w:jc w:val="center"/>
      </w:pPr>
    </w:p>
    <w:p w:rsidR="0012351B" w:rsidRDefault="0012351B" w:rsidP="0012351B">
      <w:pPr>
        <w:pStyle w:val="NoSpacing"/>
        <w:jc w:val="center"/>
      </w:pPr>
      <w:r>
        <w:t>Tell us a Little bit about yourself so we might get to know you a little better…</w:t>
      </w:r>
    </w:p>
    <w:p w:rsidR="0012351B" w:rsidRDefault="0012351B" w:rsidP="0012351B">
      <w:pPr>
        <w:pStyle w:val="NoSpacing"/>
        <w:jc w:val="center"/>
      </w:pPr>
    </w:p>
    <w:p w:rsidR="0012351B" w:rsidRDefault="0012351B" w:rsidP="0012351B">
      <w:pPr>
        <w:pStyle w:val="NoSpacing"/>
      </w:pPr>
      <w:r>
        <w:t>What shall we call you? What is your Handle</w:t>
      </w:r>
      <w:proofErr w:type="gramStart"/>
      <w:r>
        <w:t>?_</w:t>
      </w:r>
      <w:proofErr w:type="gramEnd"/>
      <w:r>
        <w:t>____________________________________</w:t>
      </w:r>
    </w:p>
    <w:p w:rsidR="0012351B" w:rsidRDefault="0012351B" w:rsidP="0012351B">
      <w:pPr>
        <w:pStyle w:val="NoSpacing"/>
      </w:pPr>
      <w:r>
        <w:t>How long have you been talking on Citizen Band Radio’s</w:t>
      </w:r>
      <w:proofErr w:type="gramStart"/>
      <w:r>
        <w:t>?_</w:t>
      </w:r>
      <w:proofErr w:type="gramEnd"/>
      <w:r>
        <w:t>___________________________</w:t>
      </w:r>
    </w:p>
    <w:p w:rsidR="0012351B" w:rsidRDefault="0012351B" w:rsidP="0012351B">
      <w:pPr>
        <w:pStyle w:val="NoSpacing"/>
      </w:pPr>
      <w:r>
        <w:t>What Channels have you talked on, and where</w:t>
      </w:r>
      <w:proofErr w:type="gramStart"/>
      <w:r>
        <w:t>?_</w:t>
      </w:r>
      <w:proofErr w:type="gramEnd"/>
      <w:r>
        <w:t>___________________________________</w:t>
      </w:r>
    </w:p>
    <w:p w:rsidR="0012351B" w:rsidRDefault="0012351B" w:rsidP="0012351B">
      <w:pPr>
        <w:pStyle w:val="NoSpacing"/>
      </w:pPr>
      <w:r>
        <w:t>Have you ever done Fund Raising</w:t>
      </w:r>
      <w:proofErr w:type="gramStart"/>
      <w:r>
        <w:t>?_</w:t>
      </w:r>
      <w:proofErr w:type="gramEnd"/>
      <w:r>
        <w:t>________  Would you be willing to do one?__________</w:t>
      </w:r>
    </w:p>
    <w:p w:rsidR="0012351B" w:rsidRDefault="0012351B" w:rsidP="0012351B">
      <w:pPr>
        <w:pStyle w:val="NoSpacing"/>
      </w:pPr>
      <w:r>
        <w:t>Club Meetings are on the Last weekend of the month, we recommend you attend if not we expect to know in advance of your absence. Will there be a Problem with open communication</w:t>
      </w:r>
      <w:r w:rsidR="009161C7">
        <w:t xml:space="preserve"> on this issue</w:t>
      </w:r>
      <w:proofErr w:type="gramStart"/>
      <w:r w:rsidR="009161C7">
        <w:t>?_</w:t>
      </w:r>
      <w:proofErr w:type="gramEnd"/>
      <w:r w:rsidR="009161C7">
        <w:t>___________</w:t>
      </w:r>
    </w:p>
    <w:p w:rsidR="009161C7" w:rsidRDefault="009161C7" w:rsidP="0012351B">
      <w:pPr>
        <w:pStyle w:val="NoSpacing"/>
      </w:pPr>
      <w:r>
        <w:t xml:space="preserve">There are club dues each meeting of $5.00 you can also pay quarterly and yearly, the option is yours.  Dues are used for club Functions and such… </w:t>
      </w:r>
      <w:proofErr w:type="spellStart"/>
      <w:r>
        <w:t>Yor</w:t>
      </w:r>
      <w:proofErr w:type="spellEnd"/>
      <w:r>
        <w:t xml:space="preserve"> can view the Dues online at our website at </w:t>
      </w:r>
      <w:hyperlink r:id="rId7" w:history="1">
        <w:r w:rsidRPr="00385835">
          <w:rPr>
            <w:rStyle w:val="Hyperlink"/>
          </w:rPr>
          <w:t>http://centralkycbclub.weebly.com/pay-your-club-dues-here.html</w:t>
        </w:r>
      </w:hyperlink>
      <w:r>
        <w:t xml:space="preserve"> or ask the Standing President for more information concerning Dues. </w:t>
      </w:r>
    </w:p>
    <w:p w:rsidR="009161C7" w:rsidRDefault="009161C7" w:rsidP="00CC5F0D">
      <w:pPr>
        <w:pStyle w:val="NoSpacing"/>
      </w:pPr>
    </w:p>
    <w:p w:rsidR="00E77DA6" w:rsidRDefault="00E77DA6" w:rsidP="00CC5F0D">
      <w:pPr>
        <w:pStyle w:val="NoSpacing"/>
      </w:pPr>
      <w:r>
        <w:t>Every Friday we will conduct a Roll Call for all members Present on the Channel, the time will be decided by President and or Vice President.</w:t>
      </w:r>
      <w:r w:rsidR="000E6695">
        <w:t xml:space="preserve"> During </w:t>
      </w:r>
      <w:proofErr w:type="gramStart"/>
      <w:r w:rsidR="000E6695">
        <w:t>Roll  Call</w:t>
      </w:r>
      <w:proofErr w:type="gramEnd"/>
      <w:r w:rsidR="000E6695">
        <w:t xml:space="preserve"> we ask for minimum transmissions Roll Call will Only last for 30 min.</w:t>
      </w:r>
    </w:p>
    <w:p w:rsidR="000E6695" w:rsidRDefault="000E6695" w:rsidP="00CC5F0D">
      <w:pPr>
        <w:pStyle w:val="NoSpacing"/>
      </w:pPr>
    </w:p>
    <w:p w:rsidR="000E6695" w:rsidRDefault="000E6695" w:rsidP="00CC5F0D">
      <w:pPr>
        <w:pStyle w:val="NoSpacing"/>
      </w:pPr>
      <w:r>
        <w:t>If you agree to the Membership Application then please sign the Application and turn into The Standing President for Processing and Welcome to the Club.</w:t>
      </w:r>
    </w:p>
    <w:p w:rsidR="000E6695" w:rsidRDefault="000E6695" w:rsidP="00CC5F0D">
      <w:pPr>
        <w:pStyle w:val="NoSpacing"/>
      </w:pPr>
    </w:p>
    <w:p w:rsidR="000E6695" w:rsidRDefault="000E6695" w:rsidP="00CC5F0D">
      <w:pPr>
        <w:pStyle w:val="NoSpacing"/>
        <w:rPr>
          <w:u w:val="thick"/>
        </w:rPr>
      </w:pPr>
    </w:p>
    <w:p w:rsidR="000E6695" w:rsidRDefault="000E6695" w:rsidP="00CC5F0D">
      <w:pPr>
        <w:pStyle w:val="NoSpacing"/>
        <w:rPr>
          <w:u w:val="thick"/>
        </w:rPr>
      </w:pPr>
      <w:r>
        <w:rPr>
          <w:u w:val="thick"/>
        </w:rPr>
        <w:t>__________________________________</w:t>
      </w:r>
    </w:p>
    <w:p w:rsidR="000E6695" w:rsidRPr="00230021" w:rsidRDefault="000E6695" w:rsidP="00CC5F0D">
      <w:pPr>
        <w:pStyle w:val="NoSpacing"/>
        <w:rPr>
          <w:rFonts w:ascii="Andalus" w:hAnsi="Andalus" w:cs="Andalus"/>
        </w:rPr>
      </w:pPr>
      <w:r w:rsidRPr="00230021">
        <w:rPr>
          <w:rFonts w:ascii="Andalus" w:hAnsi="Andalus" w:cs="Andalus"/>
        </w:rPr>
        <w:t xml:space="preserve">Member </w:t>
      </w:r>
      <w:r w:rsidR="00230021" w:rsidRPr="00230021">
        <w:rPr>
          <w:rFonts w:ascii="Andalus" w:hAnsi="Andalus" w:cs="Andalus"/>
        </w:rPr>
        <w:t>Signature</w:t>
      </w:r>
    </w:p>
    <w:p w:rsidR="00230021" w:rsidRDefault="00230021" w:rsidP="00CC5F0D">
      <w:pPr>
        <w:pStyle w:val="NoSpacing"/>
      </w:pPr>
    </w:p>
    <w:p w:rsidR="00230021" w:rsidRDefault="00230021" w:rsidP="00CC5F0D">
      <w:pPr>
        <w:pStyle w:val="NoSpacing"/>
        <w:rPr>
          <w:u w:val="thick"/>
        </w:rPr>
      </w:pPr>
      <w:r>
        <w:rPr>
          <w:u w:val="thick"/>
        </w:rPr>
        <w:t>__________________________________</w:t>
      </w:r>
    </w:p>
    <w:p w:rsidR="00230021" w:rsidRPr="00230021" w:rsidRDefault="00754F2F" w:rsidP="00CC5F0D">
      <w:pPr>
        <w:pStyle w:val="NoSpacing"/>
        <w:rPr>
          <w:rFonts w:ascii="Andalus" w:hAnsi="Andalus" w:cs="Andalus"/>
        </w:rPr>
      </w:pPr>
      <w:r>
        <w:rPr>
          <w:rFonts w:ascii="Andalus" w:hAnsi="Andalus" w:cs="Andalus"/>
        </w:rPr>
        <w:t>Presi</w:t>
      </w:r>
      <w:r w:rsidRPr="00230021">
        <w:rPr>
          <w:rFonts w:ascii="Andalus" w:hAnsi="Andalus" w:cs="Andalus"/>
        </w:rPr>
        <w:t>dent</w:t>
      </w:r>
      <w:r w:rsidR="00230021" w:rsidRPr="00230021">
        <w:rPr>
          <w:rFonts w:ascii="Andalus" w:hAnsi="Andalus" w:cs="Andalus"/>
        </w:rPr>
        <w:t xml:space="preserve"> Signature</w:t>
      </w:r>
    </w:p>
    <w:p w:rsidR="00230021" w:rsidRPr="00230021" w:rsidRDefault="00230021" w:rsidP="00CC5F0D">
      <w:pPr>
        <w:pStyle w:val="NoSpacing"/>
      </w:pPr>
    </w:p>
    <w:p w:rsidR="00230021" w:rsidRDefault="00230021" w:rsidP="00CC5F0D">
      <w:pPr>
        <w:pStyle w:val="NoSpacing"/>
        <w:rPr>
          <w:u w:val="thick"/>
        </w:rPr>
      </w:pPr>
      <w:r>
        <w:rPr>
          <w:u w:val="thick"/>
        </w:rPr>
        <w:t>__________________________________</w:t>
      </w:r>
    </w:p>
    <w:p w:rsidR="00230021" w:rsidRPr="00230021" w:rsidRDefault="00230021" w:rsidP="00CC5F0D">
      <w:pPr>
        <w:pStyle w:val="NoSpacing"/>
        <w:rPr>
          <w:rFonts w:ascii="Andalus" w:hAnsi="Andalus" w:cs="Andalus"/>
        </w:rPr>
      </w:pPr>
      <w:r w:rsidRPr="00230021">
        <w:rPr>
          <w:rFonts w:ascii="Andalus" w:hAnsi="Andalus" w:cs="Andalus"/>
        </w:rPr>
        <w:t>Date</w:t>
      </w:r>
    </w:p>
    <w:p w:rsidR="00230021" w:rsidRDefault="00230021" w:rsidP="00CC5F0D">
      <w:pPr>
        <w:pStyle w:val="NoSpacing"/>
      </w:pPr>
    </w:p>
    <w:p w:rsidR="00230021" w:rsidRPr="00230021" w:rsidRDefault="00230021" w:rsidP="00230021">
      <w:pPr>
        <w:pStyle w:val="NoSpacing"/>
        <w:jc w:val="center"/>
        <w:rPr>
          <w:rFonts w:ascii="Andalus" w:hAnsi="Andalus" w:cs="Andalus"/>
          <w:sz w:val="16"/>
          <w:szCs w:val="16"/>
        </w:rPr>
      </w:pPr>
      <w:r w:rsidRPr="00230021">
        <w:rPr>
          <w:rFonts w:ascii="Andalus" w:hAnsi="Andalus" w:cs="Andalus"/>
          <w:sz w:val="16"/>
          <w:szCs w:val="16"/>
        </w:rPr>
        <w:t>Revised October 23, 2010</w:t>
      </w:r>
    </w:p>
    <w:sectPr w:rsidR="00230021" w:rsidRPr="00230021" w:rsidSect="00B40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07.55pt;height:595.25pt;visibility:visible;mso-wrap-style:square" o:bullet="t">
        <v:imagedata r:id="rId1" o:title="Radio Tower"/>
      </v:shape>
    </w:pict>
  </w:numPicBullet>
  <w:abstractNum w:abstractNumId="0">
    <w:nsid w:val="538B53A0"/>
    <w:multiLevelType w:val="hybridMultilevel"/>
    <w:tmpl w:val="B0903BB8"/>
    <w:lvl w:ilvl="0" w:tplc="74C2BC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F2AF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9E29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3A76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FE83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3444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74B0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7023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922F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20"/>
  <w:characterSpacingControl w:val="doNotCompress"/>
  <w:compat/>
  <w:rsids>
    <w:rsidRoot w:val="00CC5F0D"/>
    <w:rsid w:val="000E6695"/>
    <w:rsid w:val="0012351B"/>
    <w:rsid w:val="00230021"/>
    <w:rsid w:val="00754F2F"/>
    <w:rsid w:val="007D0C7E"/>
    <w:rsid w:val="008C6585"/>
    <w:rsid w:val="009161C7"/>
    <w:rsid w:val="0099550E"/>
    <w:rsid w:val="00B167FE"/>
    <w:rsid w:val="00B40C43"/>
    <w:rsid w:val="00CC5F0D"/>
    <w:rsid w:val="00E7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5F0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F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61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7D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entralkycbclub.weebly.com/pay-your-club-dues-her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Isolator</dc:creator>
  <cp:lastModifiedBy>Isolator</cp:lastModifiedBy>
  <cp:revision>6</cp:revision>
  <dcterms:created xsi:type="dcterms:W3CDTF">2010-10-23T19:16:00Z</dcterms:created>
  <dcterms:modified xsi:type="dcterms:W3CDTF">2010-10-23T22:45:00Z</dcterms:modified>
</cp:coreProperties>
</file>